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B3" w:rsidRDefault="004E2813" w:rsidP="004E2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Знаки препинания в п</w:t>
      </w:r>
      <w:r w:rsidRPr="004E2813">
        <w:rPr>
          <w:rFonts w:ascii="Times New Roman" w:hAnsi="Times New Roman" w:cs="Times New Roman"/>
          <w:b/>
          <w:sz w:val="32"/>
          <w:szCs w:val="32"/>
        </w:rPr>
        <w:t>редложения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4E2813">
        <w:rPr>
          <w:rFonts w:ascii="Times New Roman" w:hAnsi="Times New Roman" w:cs="Times New Roman"/>
          <w:b/>
          <w:sz w:val="32"/>
          <w:szCs w:val="32"/>
        </w:rPr>
        <w:t xml:space="preserve"> со вставными конструкциями</w:t>
      </w:r>
    </w:p>
    <w:p w:rsidR="004E2813" w:rsidRPr="007F7AE1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Вставные конструкции следует отличать от вводных предложений</w:t>
      </w:r>
      <w:proofErr w:type="gramStart"/>
      <w:r w:rsidRPr="007F7A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F437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proofErr w:type="gramEnd"/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8539"/>
      </w:tblGrid>
      <w:tr w:rsidR="004E2813" w:rsidRPr="004E2813" w:rsidTr="000F437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13" w:rsidRPr="004E2813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Вводные предложения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13" w:rsidRPr="007F7AE1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Новой информации не содержат. Как и вводные слова, передают субъективную оценку высказывания, устанавливают по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рядок, ход мыслей и т. п. От вводных слов отличаются наличием грамматической основы</w:t>
            </w:r>
            <w:r w:rsidRPr="007F7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E2813" w:rsidRPr="004E2813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Стихия, </w:t>
            </w:r>
            <w:r w:rsidRPr="004E28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как мне казалось тогда</w:t>
            </w:r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разгулялась надолго</w:t>
            </w:r>
            <w:r w:rsidRPr="007F7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E2813" w:rsidRPr="004E2813" w:rsidTr="004E2813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13" w:rsidRPr="004E2813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Вставные конструкции</w:t>
            </w:r>
          </w:p>
        </w:tc>
        <w:tc>
          <w:tcPr>
            <w:tcW w:w="8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13" w:rsidRPr="007F7AE1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Содержат новую информацию самостоя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тельного характера, данную как «попут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ное» замечание наряду с основным содер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жанием. Не входят в структуру предложе</w:t>
            </w:r>
            <w:r w:rsidRPr="004E2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ния, интонационно «выключаются» из него.</w:t>
            </w:r>
          </w:p>
          <w:p w:rsidR="004E2813" w:rsidRPr="004E2813" w:rsidRDefault="004E2813" w:rsidP="007F7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 смерти Пекарева, которого Аленка очень уважала (</w:t>
            </w:r>
            <w:r w:rsidRPr="004E28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в отряде  все тяжело переживали его гибель</w:t>
            </w:r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), страх за </w:t>
            </w:r>
            <w:proofErr w:type="spellStart"/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Соколъцева</w:t>
            </w:r>
            <w:proofErr w:type="spellEnd"/>
            <w:r w:rsidRPr="004E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оставлял ее.</w:t>
            </w:r>
          </w:p>
        </w:tc>
      </w:tr>
    </w:tbl>
    <w:p w:rsidR="004E2813" w:rsidRPr="004E2813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8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Вставные конструкции выделяются только </w:t>
      </w:r>
      <w:r w:rsidRPr="004E28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скобками </w:t>
      </w:r>
      <w:r w:rsidRPr="004E28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или </w:t>
      </w:r>
      <w:r w:rsidRPr="004E28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тире:</w:t>
      </w:r>
    </w:p>
    <w:p w:rsidR="004E2813" w:rsidRPr="004E2813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813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По словам прошелся крепкий наждак </w:t>
      </w:r>
      <w:r w:rsidRPr="004E281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(обновители язы</w:t>
      </w:r>
      <w:r w:rsidRPr="004E281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ка, нате-ка!),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слово «гражданин» звучит так, словно его впервые выдумала грамматика. </w:t>
      </w:r>
    </w:p>
    <w:p w:rsidR="004E2813" w:rsidRPr="004E2813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A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  <w:r w:rsidRPr="004E281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Жасмин, ромашки, незабудки, фиалки, ландыши, сирень жизнь отдадут </w:t>
      </w:r>
      <w:r w:rsidRPr="004E281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- цветы так чутки! -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мне для венца в счаст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ливый день.</w:t>
      </w:r>
    </w:p>
    <w:p w:rsidR="007F7AE1" w:rsidRPr="007F7AE1" w:rsidRDefault="007F7AE1" w:rsidP="007F7AE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4E2813"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Когда опять постучали в дверь </w:t>
      </w:r>
      <w:r w:rsidR="004E2813" w:rsidRPr="007F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(зво</w:t>
      </w:r>
      <w:r w:rsidR="004E2813" w:rsidRPr="007F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softHyphen/>
        <w:t xml:space="preserve">нок </w:t>
      </w:r>
      <w:r w:rsidR="004E2813" w:rsidRPr="007F7A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— </w:t>
      </w:r>
      <w:r w:rsidR="004E2813" w:rsidRPr="007F7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как и везде — не действовал), </w:t>
      </w:r>
      <w:r w:rsidR="004E2813"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Танюша вскочила по</w:t>
      </w:r>
      <w:r w:rsidR="004E2813"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 xml:space="preserve">спешнее обычного и побежала отворить. </w:t>
      </w:r>
    </w:p>
    <w:p w:rsidR="004E2813" w:rsidRPr="007F7AE1" w:rsidRDefault="004E2813" w:rsidP="007F7A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Внутри и в конце вставных конструкций возможны </w:t>
      </w:r>
      <w:r w:rsidRPr="007F7A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</w:t>
      </w:r>
      <w:r w:rsidRPr="007F7A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 xml:space="preserve">ственные знаки препинания </w:t>
      </w: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>(не исключая конечную точку), так как они могут представлять собой:</w:t>
      </w:r>
    </w:p>
    <w:p w:rsidR="004E2813" w:rsidRPr="007F7AE1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слово или словосочетание: 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 оказалось, что несчаст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ную (или счастливую?) страсть к стихосложению вытра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вить из меня невозможно</w:t>
      </w:r>
      <w:r w:rsidR="007F7AE1"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4E2813" w:rsidRPr="007F7AE1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предложения различных типов: 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Дождь стоял до самой земли совершенно бесшумный (на высоте дождь не шумит).</w:t>
      </w:r>
    </w:p>
    <w:p w:rsidR="004E2813" w:rsidRPr="007F7AE1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>в)  часть (придаточную) сложноподчиненного предложе</w:t>
      </w: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ния: 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Мы туда пойдем за ним и бросим взгляд последний на жизнь отца (чтобы</w:t>
      </w:r>
      <w:r w:rsidR="007F7AE1"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у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 поэтов не хвалили мира!).</w:t>
      </w:r>
    </w:p>
    <w:p w:rsidR="007F7AE1" w:rsidRPr="007F7AE1" w:rsidRDefault="004E2813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7F7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отдельное независимое предложение-высказывание: </w:t>
      </w:r>
      <w:r w:rsidRPr="007F7A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Грибоедов невольно посмотрел на свою простреленную руку. (Руку эту прострелил Якубович на дуэли.) </w:t>
      </w:r>
    </w:p>
    <w:p w:rsidR="004E2813" w:rsidRPr="007F7AE1" w:rsidRDefault="007F7AE1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!!!</w:t>
      </w:r>
      <w:r w:rsidR="004E2813" w:rsidRPr="007F7AE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E2813" w:rsidRPr="007F7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2813" w:rsidRPr="007F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Вставные конструкции, в отличие от </w:t>
      </w:r>
      <w:proofErr w:type="gramStart"/>
      <w:r w:rsidR="004E2813" w:rsidRPr="007F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вводных</w:t>
      </w:r>
      <w:proofErr w:type="gramEnd"/>
      <w:r w:rsidR="004E2813" w:rsidRPr="007F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не мо</w:t>
      </w:r>
      <w:r w:rsidR="004E2813" w:rsidRPr="007F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гут занимать место в начале предложения.</w:t>
      </w:r>
    </w:p>
    <w:p w:rsidR="004E2813" w:rsidRPr="007F7AE1" w:rsidRDefault="007F7AE1" w:rsidP="007F7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!!!</w:t>
      </w:r>
      <w:r w:rsidR="004E2813" w:rsidRPr="007F7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4E2813" w:rsidRPr="007F7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Если не знаете, что перед вами - вводное предложение или вставная конструкция - ставьте </w:t>
      </w:r>
      <w:r w:rsidR="004E2813" w:rsidRPr="007F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тире.</w:t>
      </w:r>
    </w:p>
    <w:p w:rsidR="007F7AE1" w:rsidRDefault="007F7AE1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813" w:rsidRPr="004E2813" w:rsidRDefault="007F7AE1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E1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4E2813" w:rsidRPr="007F7A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4E2813" w:rsidRPr="007F7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AE1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8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Пьер как это большею частью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почувствовал всю тяжесть физических лишений и напряжений испытан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в плену только тогда когда эти напряжения и лишения кончились.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Дядя Федя так ласково называли летчики начальника полярной станции жил здесь уже не первый год.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Где-то здесь как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преждал проводник должна была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попасться </w:t>
      </w:r>
      <w:proofErr w:type="spell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лесникова</w:t>
      </w:r>
      <w:proofErr w:type="spell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рожка.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- 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я уверен призваны к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написать несколько превосходных, истинно художествен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произведений. 6. Есть люди Пушкин принадлежит к их числу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не властно стереть даже время. </w:t>
      </w:r>
      <w:r w:rsidRPr="004E28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7. 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тост был выпит как чита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тели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и сами догадаются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, за здоровье нового хер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сонского помещика. 8. Казаки слышно было сде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лали отличную атаку. 9.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это дейст</w:t>
      </w:r>
      <w:r w:rsid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ительно казалось Полю он завершает сейчас круговорот тысячелетий. 10.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Очевидно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 работники ко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митета как видно из ответа не очень заинтересованы в том чтобы новое вытеснило старое. 11. О вашем по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ведении я немедленно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сообщу в штаб армии  и смею вас уве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результаты не замедлят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сказаться.12. </w:t>
      </w:r>
      <w:proofErr w:type="gramStart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может лестная надежда укажет</w:t>
      </w:r>
      <w:proofErr w:type="gramEnd"/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будущий невежда на мой про</w:t>
      </w:r>
      <w:r w:rsidRPr="004E281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славленный портрет и молвит: то-то был поэт! </w:t>
      </w:r>
    </w:p>
    <w:p w:rsidR="007F7AE1" w:rsidRDefault="007F7AE1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2813" w:rsidRPr="007F7AE1" w:rsidRDefault="007F7AE1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7A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4E2813" w:rsidRPr="007F7A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7F7A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E2813" w:rsidRPr="007F7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Найдите в тексте уточняющие члены предложения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Р</w:t>
      </w:r>
      <w:r w:rsidR="004E2813" w:rsidRPr="007F7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асставьте знаки препинания при обособлении уточнений.</w:t>
      </w:r>
    </w:p>
    <w:p w:rsidR="004E2813" w:rsidRPr="007F7AE1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7A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proofErr w:type="gramEnd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домике построенном на манер готиче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башни, помещалось посольство крохотной державы. 2. Сквозь низенькие полукруглые окна у самого пола под но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гами Лиза увидела огромный белый зал с колоннами. 3. Три тысячи человек должны за десять минут войти в цирк через </w:t>
      </w:r>
      <w:proofErr w:type="spellStart"/>
      <w:proofErr w:type="gramStart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одни-единственные</w:t>
      </w:r>
      <w:proofErr w:type="spellEnd"/>
      <w:proofErr w:type="gramEnd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открытые только в одной своей полови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двери. 4. Со стадиона</w:t>
      </w:r>
      <w:r w:rsid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его восточной трибуны бесшумно летели велосипедисты. 5. Дымка над лесом рассеялась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стояла удивительно теплая скорее августовская, чем сен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тябрьская.6. Шедшие впереди девушки свернули на боко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более узкую и тенистую дорогу. 7. Мы привезли лодку в деревню и </w:t>
      </w:r>
      <w:proofErr w:type="gramStart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испытали ее на мелком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месте около Чертова</w:t>
      </w:r>
      <w:proofErr w:type="gramEnd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моста. 8. После чая Татьяна Петровна провела Потапова на могилу отца за рощу потом поздним вечером </w:t>
      </w:r>
      <w:proofErr w:type="gramStart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gramEnd"/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 у роя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и осторожно перебирая клавиши обернулась к Потапову и сказала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все кажется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где-то я вас уже видела. 9. Я </w:t>
      </w:r>
      <w:proofErr w:type="gramStart"/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вспомнил</w:t>
      </w:r>
      <w:proofErr w:type="gramEnd"/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мы встречались но не хотел го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ворить вам об этом там дома. 10. На окраинах Москвы в этот час стояли шум и суета главным образом из-за надвигав</w:t>
      </w:r>
      <w:r w:rsidRPr="007F7A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шихся со всех сторон переполненных трамваев.</w:t>
      </w:r>
    </w:p>
    <w:p w:rsidR="007C3E8C" w:rsidRDefault="007C3E8C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4379" w:rsidRDefault="000F4379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43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="004E2813" w:rsidRPr="000F43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части</w:t>
      </w:r>
      <w:proofErr w:type="gramStart"/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</w:t>
      </w:r>
      <w:proofErr w:type="gramEnd"/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вставьте пропущенные буквы и знаки препинания; рас</w:t>
      </w:r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 xml:space="preserve">кройте скобки. </w:t>
      </w:r>
    </w:p>
    <w:p w:rsidR="004E2813" w:rsidRPr="000F4379" w:rsidRDefault="000F4379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части</w:t>
      </w:r>
      <w:proofErr w:type="gramStart"/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Б</w:t>
      </w:r>
      <w:proofErr w:type="gramEnd"/>
      <w:r w:rsidR="004E2813"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исправьте орфографические ошибки и расставьте знаки препинания.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Ишь, чего захотели! подумала Степанида и отползла от дверей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рновам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там похоже все уже т..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птались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сенях наверно кт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то) один влез в окно и открыл осталь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двери. Но дверь в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истопку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не откроют Только она подумала так как дверь из сеней сильно дернулась чт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то) грохнуло и посылалась труха со стены - видно они били по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 топором. Конечно это было похуже это м..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няло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 все сужая тот (не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рочный круг безопасности в котором она оказалась и где все меньше оставалось места для какой(либо) надежды. Но она (не, ни) на что и не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наде</w:t>
      </w:r>
      <w:r w:rsidR="007C3E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лась она четко представляла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судьбу только до последней возможно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оттягивала свой самый последний час. Так как она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хоте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большому сожалению не получилось ее планы руши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лись. Но тогда непременно надо чтобы и (по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хнему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то(же) не вышло.</w:t>
      </w:r>
      <w:r w:rsidR="000F4379"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Наверно они могл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бы) застрелить ее и из(за) двери -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укры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(т,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пули здесь было негде, но они не стреляли. Скорее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нужна была им живая. Чтобы сказать где бомба чт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ли)?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Корнилы главного они не узнали. Но от нее не узнают и подавно.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 слышали о Беликове. По мнению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Буркина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Беликов это «человек в футляре». Зонтик часы ножик все это у него было в чехле, и сам он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 то же был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чехле.</w:t>
      </w:r>
      <w:r w:rsid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даже в хорошую погоду он выходил в калошах с зонтиком в теплом пальто; во вторых носил темные очки фуфайку уши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закладовал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ватой лицо прятал в поднятый во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ротник а когда садился на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извощика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приказывал подни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мать верх; в третьих дома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таже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история: халат колпак ставни задвижки, - и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мысль свою так же старался запря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тать в футляр, ибо он признавал только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цыркуляры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газет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статьи, в которых что-нибудь запрещалось. В разреше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же по его убеждению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скрывалось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то сомнительное смутное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недосказаное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Одним словом у него наблюдалось постоянное и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неприодолимое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стремление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себе так сказать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футляр, который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уеденил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его защитил от внеш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влияний.</w:t>
      </w:r>
      <w:r w:rsidR="007C3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Действительность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раздрожала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пугала, и быть может для того, чтобы скрыть свое отношение к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настоящиму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, он всегда хвалил прошлое.</w:t>
      </w:r>
    </w:p>
    <w:p w:rsidR="000F4379" w:rsidRDefault="000F4379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379" w:rsidRP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Тест</w:t>
      </w:r>
    </w:p>
    <w:p w:rsidR="000F4379" w:rsidRP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Укажите номера предложений, в которых правильно расстав</w:t>
      </w:r>
      <w:r w:rsidRPr="000F43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лены знаки препинания.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Гром громыхнул за краем земли и неуклюже покатил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над лесом.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Работа над моей «Лесной повестью» идет медленно и кажется, верно.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3. Почему же, однако, и самому вымыслу нельзя быть прав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дивым?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4. Весь день собирался дождь и, нако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нец, тучи рассеялись.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Тарантас прыгал,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жал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казалось, рыдал, точно его прыжки причиняли ему сильную боль.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Давал три бала ежегодно и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мотался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огней дрожало и как будто замирало круглое красноватое отражение.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Придут весна, воды и конечно, я, как все охотники, от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праздную ее на местах.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Мне странно, Иван Иванович, вы кажется, человек известный своей ученостью, а говорите как недоросль.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10. Доктор, по-видимо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му, веселый и покладистый малый, рад был компании.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Все эти звуки не нарушали тишины, не будили застывшего воздуха, а напротив, вгоняли природу в дремоту.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Мы простояли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помнится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трое суток в печаль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ном бездействии. </w:t>
      </w:r>
    </w:p>
    <w:p w:rsidR="000F4379" w:rsidRP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Мы решили продолжать путь без проводника, он так и не вернулся,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бедолага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к ве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ликой нашей досаде, совсем потеряли тропу. </w:t>
      </w:r>
    </w:p>
    <w:p w:rsid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0F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Глазами, кажется, хотел бы всех он съесть. </w:t>
      </w:r>
    </w:p>
    <w:p w:rsidR="000F4379" w:rsidRPr="000F4379" w:rsidRDefault="000F4379" w:rsidP="000F4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Цезарь, так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звали льва в зверинце спит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тихо взвизгива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ет. </w:t>
      </w:r>
    </w:p>
    <w:p w:rsidR="000F4379" w:rsidRDefault="000F4379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379" w:rsidRDefault="000F4379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 частях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, Б, В расставьте недостающие знаки препинания. В части Г вставьте пропущенные буквы и знаки препинания; раскройте скобки.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1.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Княгиня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кажется не привыкла повелевать. 2. Меж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 тем чай был выпит. 3. В самом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шинель гораздо более к лицу. 4. Я знаю мы скоро разлучимся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может быть навеки. 5.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 я подошел к са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мому гроту. 6. Я к вам пишу случайно; право не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знаю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для чего. Я потерял уж это право. 7. Разве я похож на убий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цу? 8. Ты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 эти дни ужасно волочился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моей княж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ной. 9. Там путь все становился уже утесы синее и страшнее и наконец они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казалось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сходились непроницаемой стеной. 10. Я чуть-чуть не упал наткнувшись на что-то толстое и мяг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по-видимому неживое. 11. Григорий Александрович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уж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говорил страстно любил охоту. 12.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Не кстати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бы говорить о них с такой злостью. 13. Я вам точный образец хочу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наконец. 14. Она решительно не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я познакомился с ее мужем. 15. В Москве видно барышни пустились в ученость и хорошо делают право! 16. Вдруг на яркой полосе пересекающей пол промелькнула тень.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М. Лермонтову)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1. Как ни грустно должен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очевидно даже у нас процесс кристаллизации жизни еще не закончился.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color w:val="000000"/>
          <w:sz w:val="24"/>
          <w:szCs w:val="24"/>
        </w:rPr>
        <w:t xml:space="preserve">2.              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Вероятно моя спутница в этом доме - частый гость. 3. Быть оригинальным это значит как-то выделиться среди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 быть оригинальным это нарушить равенство. 4. Начало координат во всей моей истории конечно Древний Дом. 5. Мне было жутко остаться с самим собой или вернее с этим новым чужим мне у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будто по странной случайно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был мой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Д-503.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Е. Замятину*)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1. Пани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Гролинская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вызывала уважение и более того симпатию. В сознании с трудом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укладывалось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муж этой обаятельной отменно воспитанной когда-то без сомнения на редкость красивой женщины был рядовой тюремный надзи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ратель как поговаривали малограмотный и глуповатый. Кро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выпивки и охоты его в жизни якобы ничего не интересо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вало.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Впрочем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погиб пан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Тадеуш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сентябре 1939 года в боях с немцами, погиб чуть ли не бросившись с гранатой под танк и вспоминали о нем по словам участкового как о герое.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(И. Бо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гомолов)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 самого края воды лежал какой-то морской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зверь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очевидно выброшенный волнами па берег.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(В. </w:t>
      </w:r>
      <w:proofErr w:type="spellStart"/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Арсепьев</w:t>
      </w:r>
      <w:proofErr w:type="spellEnd"/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379">
        <w:rPr>
          <w:rFonts w:ascii="Times New Roman" w:hAnsi="Times New Roman" w:cs="Times New Roman"/>
          <w:color w:val="000000"/>
          <w:sz w:val="24"/>
          <w:szCs w:val="24"/>
        </w:rPr>
        <w:t xml:space="preserve">3.              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Частые и сильные дожди к несчастью мешали успешному ходу путешествия.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(Н. Пржевальский)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Сквозь отверстие виднелась часть низенького домика с двумя к удивлению моему освещенными окнами.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(И. Тургенев)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5. Она беспокой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задумалась и очевидно боролась с собой. (Я.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Гончаров)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Татьяна Марковна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помолчала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по-видимому толкуя себе значение этого слова.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(И. Гончаров) 1.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 блинов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сразу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наполнился слюной тесно объединяется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симво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ликой еды вообще и хлеба в частности.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(Из газеты)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8. Вооб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 же для меня разбор грибов ничуть не меньшее удовольст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вие чем их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собирание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разумеется если разбираешь свою кор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зину.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(В. Солоухин)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- Я признаться уже пил... - под нос себе произнес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взял чашку выбрал побольше булку и откусил половину ее, точно отрезал опять густо по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краснев.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(И.Гончаров) 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10. Справа метрах в трехстах за де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ревьями виднелся еще хутор, откуда вроде ну не кажется же это мне! и появились офицеры. 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(И. Богомолов)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втором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сезоне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 на треть..м году от рождения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Бима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Иваныч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познакомил его с лесом. Это было очень интересно и собаке и хозяину.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 лугах и на поле там все ясно пр..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трава хлеба хозяи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 всегда видно ходи челноком в широком поиске 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ищи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 делай стойку и жди пр..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Прелесть! А тут в лесу,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со-все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совсем) другое дело.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раин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они пришли (в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ервые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на-ч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налась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меж деревьев уже сумерки хотя листья еще и (не)по..вились. (В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изу в лощине все в темных тонах ство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прошлогодние (темно)коричневые листья (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коричне-во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)серые сухие стебли трав; даже плоды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повника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гус-то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)рубиновые осенью теперь выдержав зиму к..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задисъ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фейными зернами.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Ветви слегка шумели от легкого ветра жидко и голо; они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то) ощупывали друг друга то притрагиваясь концами то чуть пр..к..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саясь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серединой сучьев: жив(ли)? Верхушки стволов легонько покачивались деревья к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зались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даже и безлистые. Все было (таинственно</w:t>
      </w:r>
      <w:proofErr w:type="gram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)ш</w:t>
      </w:r>
      <w:proofErr w:type="gram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уршащим и (густо)п..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хучим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деревья и листва под ногами мягкая с ве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сенним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хом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лесной земли и шаги Ивана </w:t>
      </w:r>
      <w:proofErr w:type="spellStart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Иваныча</w:t>
      </w:r>
      <w:proofErr w:type="spellEnd"/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осто</w:t>
      </w:r>
      <w:r w:rsidRPr="000F43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рожные и тихие.</w:t>
      </w:r>
    </w:p>
    <w:p w:rsidR="004E2813" w:rsidRPr="000F4379" w:rsidRDefault="004E2813" w:rsidP="004E28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Г. </w:t>
      </w:r>
      <w:proofErr w:type="spellStart"/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Троепольскому</w:t>
      </w:r>
      <w:proofErr w:type="spellEnd"/>
      <w:r w:rsidRPr="000F4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sectPr w:rsidR="004E2813" w:rsidRPr="000F4379" w:rsidSect="004E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813"/>
    <w:rsid w:val="000F4379"/>
    <w:rsid w:val="001024B3"/>
    <w:rsid w:val="004E2813"/>
    <w:rsid w:val="007C3E8C"/>
    <w:rsid w:val="007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2011-01-18T20:07:00Z</cp:lastPrinted>
  <dcterms:created xsi:type="dcterms:W3CDTF">2011-01-18T19:31:00Z</dcterms:created>
  <dcterms:modified xsi:type="dcterms:W3CDTF">2011-01-18T20:09:00Z</dcterms:modified>
</cp:coreProperties>
</file>