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540"/>
        <w:tblW w:w="10881" w:type="dxa"/>
        <w:tblLook w:val="04A0"/>
      </w:tblPr>
      <w:tblGrid>
        <w:gridCol w:w="5920"/>
        <w:gridCol w:w="4961"/>
      </w:tblGrid>
      <w:tr w:rsidR="009F4970" w:rsidRPr="00FF130B" w:rsidTr="005A7715">
        <w:trPr>
          <w:trHeight w:val="405"/>
        </w:trPr>
        <w:tc>
          <w:tcPr>
            <w:tcW w:w="5920" w:type="dxa"/>
            <w:tcBorders>
              <w:bottom w:val="single" w:sz="2" w:space="0" w:color="auto"/>
            </w:tcBorders>
          </w:tcPr>
          <w:p w:rsidR="009F4970" w:rsidRPr="00FF130B" w:rsidRDefault="009F4970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Между главной и придаточной частями сложноподчиненного предложения, как правило, ста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вится запятая.</w:t>
            </w:r>
          </w:p>
        </w:tc>
        <w:tc>
          <w:tcPr>
            <w:tcW w:w="4961" w:type="dxa"/>
            <w:tcBorders>
              <w:bottom w:val="single" w:sz="2" w:space="0" w:color="auto"/>
            </w:tcBorders>
          </w:tcPr>
          <w:p w:rsidR="009F4970" w:rsidRPr="00FF130B" w:rsidRDefault="009F4970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Деревня, где скучал Евгений, была прелестный уголок.</w:t>
            </w:r>
          </w:p>
          <w:p w:rsidR="009F4970" w:rsidRPr="00FF130B" w:rsidRDefault="009F4970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A7715" w:rsidRPr="00FF130B" w:rsidTr="005A7715">
        <w:trPr>
          <w:trHeight w:val="1110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Не ставится запятая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если перед подчинительным союзом или союзным словом стоит частица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не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или сочини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 xml:space="preserve">тельные союзы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и,либо, или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т. п.;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2)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если придаточное состоит из одного союзного слова или цель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ного выражения.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Я пришел не то чтобы поме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шать, а, наоборот, чтобы по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мочь. Он вспомнил и как называ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ется произведение, и кто его ав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тор.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Уходя, он обещал вернуться, но не уточнил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когда.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Несли в музей кто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что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мог. Живу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где придется.</w:t>
            </w:r>
          </w:p>
        </w:tc>
      </w:tr>
      <w:tr w:rsidR="005A7715" w:rsidRPr="00FF130B" w:rsidTr="005A7715">
        <w:trPr>
          <w:trHeight w:val="830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Если перед подчинительным сою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 xml:space="preserve">зом стоят слова, указывающие на присоединительное значение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(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особенно, в частности, как раз, а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также, а только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 др.), то запя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тая ставится перед ними, а не пе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ред союзом.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Катя вышла из столовой,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 xml:space="preserve">как раз когда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мы шагнули друг к другу че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 xml:space="preserve">рез какие-то чемоданы. 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</w:p>
        </w:tc>
      </w:tr>
      <w:tr w:rsidR="005A7715" w:rsidRPr="00FF130B" w:rsidTr="005A7715">
        <w:trPr>
          <w:trHeight w:val="930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Если однородные придаточные распространены и внутри них есть уже запятые, то они могут отделяться друг от друга </w:t>
            </w: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точкой с запятой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Мне удалось понять только, что его герой - какой-то северный ко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роль, несчастный и нелюдимый; что в его государстве, в тумане моря, на грустном и далеком ост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рове, развиваются какие-то по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 xml:space="preserve">литические интриги. </w:t>
            </w:r>
          </w:p>
        </w:tc>
      </w:tr>
      <w:tr w:rsidR="005A7715" w:rsidRPr="00FF130B" w:rsidTr="005A7715">
        <w:trPr>
          <w:trHeight w:val="1050"/>
        </w:trPr>
        <w:tc>
          <w:tcPr>
            <w:tcW w:w="5920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Чтобы интонационно отделить главную часть от придаточных (особенно если в придаточных есть обособленные конструкции, а в главной - повторяющиеся слова или слова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это, вот, так вот),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рекомендуется ставить </w:t>
            </w: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ти</w:t>
            </w: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softHyphen/>
              <w:t>ре или запятую и тире.</w:t>
            </w:r>
          </w:p>
        </w:tc>
        <w:tc>
          <w:tcPr>
            <w:tcW w:w="4961" w:type="dxa"/>
            <w:tcBorders>
              <w:top w:val="single" w:sz="2" w:space="0" w:color="auto"/>
              <w:bottom w:val="single" w:sz="2" w:space="0" w:color="auto"/>
            </w:tcBorders>
          </w:tcPr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 xml:space="preserve">Как выйти из этого положения - вот о чем следует подумать. </w:t>
            </w:r>
          </w:p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Что она несчастна, горда, самолюби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 xml:space="preserve">ва, а главное, несчастна, - это для меня не подлежало сомнению. </w:t>
            </w:r>
          </w:p>
        </w:tc>
      </w:tr>
      <w:tr w:rsidR="005A7715" w:rsidRPr="00FF130B" w:rsidTr="00A548BD">
        <w:trPr>
          <w:trHeight w:val="1138"/>
        </w:trPr>
        <w:tc>
          <w:tcPr>
            <w:tcW w:w="5920" w:type="dxa"/>
            <w:tcBorders>
              <w:top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t>Двоеточие ставится:</w:t>
            </w:r>
          </w:p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1)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если в главной части есть слова, предупреждающие о после-дующем пояснении;</w:t>
            </w:r>
          </w:p>
          <w:p w:rsidR="005A7715" w:rsidRPr="00FF130B" w:rsidRDefault="005A7715" w:rsidP="005A7715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2)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если в главной части есть сло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softHyphen/>
              <w:t>ва со значением мысли и речи, а придаточная содержит вопрос.</w:t>
            </w: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5A7715" w:rsidRPr="00FF130B" w:rsidRDefault="005A7715" w:rsidP="005A7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Одно страшило мой ум больной: чтобы и смерть не разыграла по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softHyphen/>
              <w:t>добной шутки надо мной.</w:t>
            </w:r>
          </w:p>
          <w:p w:rsidR="005A7715" w:rsidRPr="00FF130B" w:rsidRDefault="005A7715" w:rsidP="00A548B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</w:pP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9"/>
                <w:szCs w:val="19"/>
              </w:rPr>
              <w:t>Я тебя спрашиваю: зачем она сюда приезжала?</w:t>
            </w:r>
          </w:p>
        </w:tc>
      </w:tr>
    </w:tbl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130B">
        <w:rPr>
          <w:rFonts w:ascii="Times New Roman" w:hAnsi="Times New Roman" w:cs="Times New Roman"/>
          <w:b/>
          <w:color w:val="000000"/>
          <w:sz w:val="28"/>
          <w:szCs w:val="28"/>
        </w:rPr>
        <w:t>Знаки препинания в сложноподчиненном предложении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F130B">
        <w:rPr>
          <w:rFonts w:ascii="Times New Roman" w:hAnsi="Times New Roman" w:cs="Times New Roman"/>
          <w:b/>
          <w:i/>
          <w:color w:val="000000"/>
        </w:rPr>
        <w:t xml:space="preserve">1. </w:t>
      </w:r>
      <w:r w:rsidRPr="00FF130B">
        <w:rPr>
          <w:rFonts w:ascii="Times New Roman" w:eastAsia="Times New Roman" w:hAnsi="Times New Roman" w:cs="Times New Roman"/>
          <w:b/>
          <w:i/>
          <w:color w:val="000000"/>
        </w:rPr>
        <w:t>Вставьте, где необходимо, пропущенные буквы. Расставьте знаки препинания</w:t>
      </w:r>
      <w:r w:rsidRPr="00FF130B">
        <w:rPr>
          <w:rFonts w:ascii="Times New Roman" w:eastAsia="Times New Roman" w:hAnsi="Times New Roman" w:cs="Times New Roman"/>
          <w:color w:val="000000"/>
        </w:rPr>
        <w:t>.</w:t>
      </w:r>
    </w:p>
    <w:p w:rsidR="009F4970" w:rsidRPr="00773449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3449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Как жажд..т сердце крова и огня когда в горах вечер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ний ветер дует! </w:t>
      </w:r>
      <w:r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2. Все сбудется о чем за чашкой чаю мы на чужбине любим пог..дать.</w:t>
      </w:r>
      <w:r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3. Не гада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 милая весна что встретить ей (не)сужден..о июль. 4. Бегу туда за твой предел к пустым полям где мглис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тый воздух он..мел под лун..ым отблеском кровавым. 5. Как (н..)слаб я теперь но должен исполнить свою обязанность. 6. Если бы я был древним полководцем покорил бы я Эфиопию и персов... 7</w:t>
      </w:r>
      <w:r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Что в душе тот голос пробудил я не знаю... 8. Чем больше темнел воздух тем белее становились предме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ты. 9. Пусть дни тогда были короче луна нам све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тила длин..ей. 10. На обрыве что возвышался сза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ди ч..рнела одинокая скамья... 11. Я сколько (н..)любил бы вас пр..выкнув разлюблю тот(час). </w:t>
      </w:r>
      <w:r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12. Подобные недостатки как(бы) много их (н..)было могут поро</w:t>
      </w:r>
      <w:r w:rsidR="005A7715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дить пессимистическое</w:t>
      </w:r>
      <w:r w:rsidR="00FF130B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строение только в человеке малодушном и ро..ком. 13. Но после несчастного вечера мысль что честь его была замаран..а и (не)омыта по его собствен..ой вине меня не покидала и мешала мне обходит..ся с ним (по)прежнему. 14. Наш дом на чужбине случайной где мирен изгнан..ика сон как ветром как морем как тайной Россией всегда окруж</w:t>
      </w:r>
      <w:r w:rsidR="00FF130B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..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н. </w:t>
      </w:r>
    </w:p>
    <w:tbl>
      <w:tblPr>
        <w:tblStyle w:val="a3"/>
        <w:tblW w:w="0" w:type="auto"/>
        <w:tblLook w:val="04A0"/>
      </w:tblPr>
      <w:tblGrid>
        <w:gridCol w:w="10682"/>
      </w:tblGrid>
      <w:tr w:rsidR="00FF130B" w:rsidTr="00FF130B">
        <w:trPr>
          <w:trHeight w:val="818"/>
        </w:trPr>
        <w:tc>
          <w:tcPr>
            <w:tcW w:w="10682" w:type="dxa"/>
          </w:tcPr>
          <w:p w:rsidR="00FF130B" w:rsidRPr="00FF130B" w:rsidRDefault="00FF130B" w:rsidP="00FF1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</w:t>
            </w:r>
            <w:r w:rsidRPr="00FF13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!! Расстановка знаков препинания на стыке союзов.</w:t>
            </w:r>
          </w:p>
          <w:p w:rsidR="00FF130B" w:rsidRPr="00FF130B" w:rsidRDefault="00FF130B" w:rsidP="00FF1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</w:rPr>
              <w:t xml:space="preserve">1. Наташе казалось,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что, когда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t xml:space="preserve"> она в первый раз увиде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softHyphen/>
              <w:t>ла князя Андрея в Отрадном, она влюбилась в него.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FF130B" w:rsidRPr="00FF130B" w:rsidRDefault="00FF130B" w:rsidP="00FF1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FF130B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. 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t xml:space="preserve">Дома у себя я застал гостя,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кото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  <w:t>рый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t xml:space="preserve">  начал мне жаловаться,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что пока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t xml:space="preserve"> он ехал ко мне, </w:t>
            </w:r>
            <w:r w:rsidRPr="00FF130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то </w:t>
            </w:r>
            <w:r w:rsidRPr="00FF130B">
              <w:rPr>
                <w:rFonts w:ascii="Times New Roman" w:eastAsia="Times New Roman" w:hAnsi="Times New Roman" w:cs="Times New Roman"/>
                <w:color w:val="000000"/>
              </w:rPr>
              <w:t>заблудился в лесу.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</w:tr>
    </w:tbl>
    <w:p w:rsidR="009F4970" w:rsidRPr="00773449" w:rsidRDefault="00FF130B" w:rsidP="009F4970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73449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2. Расставьте знаки препинания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Но многие вероятно остались в твердом убеждении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то если б гарнизон показал более храбрости и поспешности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 по крайней мере десятка два хищников остались бы на месте. </w:t>
      </w:r>
      <w:r w:rsidR="009F4970"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2.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Спал я долго потому что когда прос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нулся никого уже не было.</w:t>
      </w:r>
      <w:r w:rsidR="009F4970"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 Холодная злость овладела мною при мысли что если б не случай то  мог бы сделаться посмешищем этих дураков. </w:t>
      </w:r>
      <w:r w:rsidR="009F4970"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4. - А признайтесь - сказал я княжне - что хотя он всег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да был очень смешон но еще недавно он вам казался интере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ен... в серой шинели?.. 5</w:t>
      </w:r>
      <w:r w:rsidR="009F4970"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Его запачканные 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ерчатки казались нарочно сшитыми по его маленькой ари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стократической руке и когда он снял одну перчатку то я был удивлен худобой его бледных пальцев.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. Знаю что если будет трудно ты не подведешь.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="009F4970" w:rsidRPr="0077344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 xml:space="preserve">.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>Это вышло так неожиданно что пока я снимал ружье</w:t>
      </w:r>
      <w:r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</w:t>
      </w:r>
      <w:r w:rsidR="009F4970" w:rsidRPr="0077344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плеча и взводил курок от кабана и след простыл. </w:t>
      </w:r>
    </w:p>
    <w:tbl>
      <w:tblPr>
        <w:tblStyle w:val="a3"/>
        <w:tblW w:w="0" w:type="auto"/>
        <w:tblLook w:val="04A0"/>
      </w:tblPr>
      <w:tblGrid>
        <w:gridCol w:w="10682"/>
      </w:tblGrid>
      <w:tr w:rsidR="00FF130B" w:rsidTr="00FF130B">
        <w:tc>
          <w:tcPr>
            <w:tcW w:w="10682" w:type="dxa"/>
          </w:tcPr>
          <w:p w:rsidR="00FF130B" w:rsidRDefault="00FF130B" w:rsidP="009F497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130B">
              <w:rPr>
                <w:rFonts w:ascii="Times New Roman" w:eastAsia="Times New Roman" w:hAnsi="Times New Roman" w:cs="Times New Roman"/>
                <w:b/>
                <w:color w:val="000000"/>
              </w:rPr>
              <w:t>Союз и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сложноподчиненном или сложном предложении с разными видами связи может соединять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FF130B" w:rsidRPr="00FF130B" w:rsidRDefault="00FF130B" w:rsidP="00FF130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 </w:t>
            </w:r>
            <w:r w:rsidRPr="00773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однородные сказуемые —&gt; запятая не ставится либо ста</w:t>
            </w:r>
            <w:r w:rsidRPr="00773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вится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 зависимости от места придаточного):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Так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говорил ата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softHyphen/>
              <w:t>ман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и, когда кончил речь, все еще потрясал посеребрившеюся в казацких делах головою. 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Он боялся,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как бы гости не стали без него рассказывать что-нибудь интересное, и не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и хо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softHyphen/>
              <w:t>дил.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F130B" w:rsidRDefault="00FF130B" w:rsidP="0077344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F1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 </w:t>
            </w:r>
            <w:r w:rsidRPr="00773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однородные придаточные —&gt; запятая не ставится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Когда приблизился рассвет и (когда) воздух побледнел, все обнаружи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softHyphen/>
              <w:t>лось словно вывернутым наизнанку.</w:t>
            </w:r>
            <w:r w:rsidR="00773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  <w:r w:rsidR="00773449" w:rsidRPr="00FF13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773449" w:rsidRPr="00773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простые предложения, соединенные сочинительной свя</w:t>
            </w:r>
            <w:r w:rsidR="00773449" w:rsidRPr="007734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зью --&gt; запятая ставится</w:t>
            </w:r>
            <w:r w:rsidR="00773449" w:rsidRPr="00F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По-видимому, словам своим </w:t>
            </w:r>
            <w:r w:rsidR="00773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Пафну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тий придавал немалое значение,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и, чтобы усугубить им цену, </w:t>
            </w:r>
            <w:r w:rsidR="00773449" w:rsidRPr="00F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 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>старался произносить,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их врастяжку, с некоторою </w:t>
            </w:r>
            <w:r w:rsidR="00773449" w:rsidRPr="0077344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торжественностью.</w:t>
            </w:r>
            <w:r w:rsidR="00773449"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9F4970" w:rsidRPr="00773449" w:rsidRDefault="00773449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73449">
        <w:rPr>
          <w:rFonts w:ascii="Times New Roman" w:hAnsi="Times New Roman" w:cs="Times New Roman"/>
          <w:b/>
          <w:color w:val="000000"/>
        </w:rPr>
        <w:lastRenderedPageBreak/>
        <w:t>3</w:t>
      </w:r>
      <w:r w:rsidR="009F4970" w:rsidRPr="00773449">
        <w:rPr>
          <w:rFonts w:ascii="Times New Roman" w:hAnsi="Times New Roman" w:cs="Times New Roman"/>
          <w:b/>
          <w:color w:val="000000"/>
        </w:rPr>
        <w:t xml:space="preserve">. </w:t>
      </w:r>
      <w:r w:rsidR="009F4970" w:rsidRPr="00773449">
        <w:rPr>
          <w:rFonts w:ascii="Times New Roman" w:eastAsia="Times New Roman" w:hAnsi="Times New Roman" w:cs="Times New Roman"/>
          <w:b/>
          <w:color w:val="000000"/>
        </w:rPr>
        <w:t>Расставьте недостающие знаки препинания.</w:t>
      </w:r>
    </w:p>
    <w:p w:rsidR="00773449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130B">
        <w:rPr>
          <w:rFonts w:ascii="Times New Roman" w:hAnsi="Times New Roman" w:cs="Times New Roman"/>
          <w:color w:val="000000"/>
        </w:rPr>
        <w:t xml:space="preserve">1. </w:t>
      </w:r>
      <w:r w:rsidRPr="00FF130B">
        <w:rPr>
          <w:rFonts w:ascii="Times New Roman" w:eastAsia="Times New Roman" w:hAnsi="Times New Roman" w:cs="Times New Roman"/>
          <w:color w:val="000000"/>
        </w:rPr>
        <w:t xml:space="preserve">Я не могу усидеть в бричке соскакиваю с подножки бегу к кустам и несмотря на то что меня осыпает дождевыми каплями рву мокрые ветки распустившейся черемухи...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2. </w:t>
      </w:r>
      <w:r w:rsidRPr="00FF130B">
        <w:rPr>
          <w:rFonts w:ascii="Times New Roman" w:eastAsia="Times New Roman" w:hAnsi="Times New Roman" w:cs="Times New Roman"/>
          <w:color w:val="000000"/>
        </w:rPr>
        <w:t>Только одна собака, черная, с куцым хвос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том, торопливо выскочила при виде нас из совершенно вы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сохшего корыта куда ее должно быть загнала жажда и тотчас же без лая опрометью бросилась под ворота.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3. Вам нужно такую невесту, Егор Ильич-с, чтоб была и бо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гатая и знатная и раскрасавица и чтоб вся в бриллиан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тах и в страусовых перьях по комнатам вашим ходила-с... 4. Я знал, что не усну и что в попытках ус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нуть могу растревожиться еще больше.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5. </w:t>
      </w:r>
      <w:r w:rsidRPr="00FF130B">
        <w:rPr>
          <w:rFonts w:ascii="Times New Roman" w:eastAsia="Times New Roman" w:hAnsi="Times New Roman" w:cs="Times New Roman"/>
          <w:color w:val="000000"/>
        </w:rPr>
        <w:t>Хад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жи Мурат и его люди стреляли только тогда когда кто-либо из милиционеров выдавался вперед и редко миновали цели.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6. Обедали в час и после обеда она уходила к себе в мезонин или если не было дождя в сад где стоял под березой ее мольберт и, отмахиваясь от комаров, писала с на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туры. </w:t>
      </w:r>
      <w:r w:rsidR="00773449">
        <w:rPr>
          <w:rFonts w:ascii="Times New Roman" w:eastAsia="Times New Roman" w:hAnsi="Times New Roman" w:cs="Times New Roman"/>
          <w:color w:val="000000"/>
        </w:rPr>
        <w:t>7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. </w:t>
      </w:r>
      <w:r w:rsidRPr="00FF130B">
        <w:rPr>
          <w:rFonts w:ascii="Times New Roman" w:eastAsia="Times New Roman" w:hAnsi="Times New Roman" w:cs="Times New Roman"/>
          <w:color w:val="000000"/>
        </w:rPr>
        <w:t xml:space="preserve">Больше всего любит, чтобы его приняли хорошо и угощение чтоб было хорошее.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8. На кар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те было много зеленой краски за которой скрывались леса и много заштрихованных пространств обозначающих боло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та.9. Старайтесь жить так, чтобы руки ваши были чисты и совесть была чиста. </w:t>
      </w:r>
    </w:p>
    <w:p w:rsidR="00773449" w:rsidRDefault="00773449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9F4970" w:rsidRPr="00773449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3449">
        <w:rPr>
          <w:rFonts w:ascii="Times New Roman" w:eastAsia="Times New Roman" w:hAnsi="Times New Roman" w:cs="Times New Roman"/>
          <w:color w:val="000000"/>
        </w:rPr>
        <w:t>Особые затруднения вызывают случаи, когда придаточное</w:t>
      </w:r>
      <w:r w:rsidR="00773449">
        <w:rPr>
          <w:rFonts w:ascii="Times New Roman" w:eastAsia="Times New Roman" w:hAnsi="Times New Roman" w:cs="Times New Roman"/>
          <w:color w:val="000000"/>
        </w:rPr>
        <w:t xml:space="preserve"> 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 предложение присоединяется «нестандартным» союзом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ли, 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малоупотребительными союзами </w:t>
      </w:r>
      <w:r w:rsidRPr="0077344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чуть, лишь,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а 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также с помощью| союзного слова </w:t>
      </w:r>
      <w:r w:rsidRPr="0077344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(который, какой, где </w:t>
      </w:r>
      <w:r w:rsidRPr="00773449">
        <w:rPr>
          <w:rFonts w:ascii="Times New Roman" w:eastAsia="Times New Roman" w:hAnsi="Times New Roman" w:cs="Times New Roman"/>
          <w:b/>
          <w:bCs/>
          <w:color w:val="000000"/>
        </w:rPr>
        <w:t>и т. п.):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                                 </w:t>
      </w:r>
    </w:p>
    <w:p w:rsidR="009F4970" w:rsidRPr="00773449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3449">
        <w:rPr>
          <w:rFonts w:ascii="Times New Roman" w:hAnsi="Times New Roman" w:cs="Times New Roman"/>
          <w:color w:val="000000"/>
        </w:rPr>
        <w:t xml:space="preserve">1.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Долго тянулась зимняя вьюжная ночь, и хотелось знать,  скоро ли наступит утро. 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                                             </w:t>
      </w:r>
    </w:p>
    <w:p w:rsidR="009F4970" w:rsidRPr="00773449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73449">
        <w:rPr>
          <w:rFonts w:ascii="Times New Roman" w:hAnsi="Times New Roman" w:cs="Times New Roman"/>
          <w:color w:val="000000"/>
        </w:rPr>
        <w:t xml:space="preserve">2.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На другой день, </w:t>
      </w:r>
      <w:r w:rsidRPr="0077344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чуть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только заалел восток, все дружно  засобирались. </w:t>
      </w:r>
      <w:r w:rsidRPr="00773449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49">
        <w:rPr>
          <w:rFonts w:ascii="Times New Roman" w:hAnsi="Times New Roman" w:cs="Times New Roman"/>
          <w:color w:val="000000"/>
        </w:rPr>
        <w:t xml:space="preserve">3.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Трудно было угадать, в </w:t>
      </w:r>
      <w:r w:rsidRPr="00773449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какую </w:t>
      </w:r>
      <w:r w:rsidRPr="00773449">
        <w:rPr>
          <w:rFonts w:ascii="Times New Roman" w:eastAsia="Times New Roman" w:hAnsi="Times New Roman" w:cs="Times New Roman"/>
          <w:i/>
          <w:iCs/>
          <w:color w:val="000000"/>
        </w:rPr>
        <w:t xml:space="preserve">сторону повернет бурливая лесная речушка. 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70" w:rsidRPr="00FF130B" w:rsidRDefault="00773449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3449">
        <w:rPr>
          <w:rFonts w:ascii="Times New Roman" w:hAnsi="Times New Roman" w:cs="Times New Roman"/>
          <w:b/>
          <w:i/>
          <w:color w:val="000000"/>
        </w:rPr>
        <w:t xml:space="preserve">4. </w:t>
      </w:r>
      <w:r w:rsidR="009F4970" w:rsidRPr="0077344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9F4970" w:rsidRPr="00773449">
        <w:rPr>
          <w:rFonts w:ascii="Times New Roman" w:eastAsia="Times New Roman" w:hAnsi="Times New Roman" w:cs="Times New Roman"/>
          <w:b/>
          <w:i/>
          <w:color w:val="000000"/>
        </w:rPr>
        <w:t>Расставьте недостающие знаки препинания</w:t>
      </w:r>
      <w:r w:rsidRPr="00773449">
        <w:rPr>
          <w:rFonts w:ascii="Times New Roman" w:eastAsia="Times New Roman" w:hAnsi="Times New Roman" w:cs="Times New Roman"/>
          <w:b/>
          <w:i/>
          <w:color w:val="000000"/>
        </w:rPr>
        <w:t>, определить средство связи частей предложения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9F4970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F130B">
        <w:rPr>
          <w:rFonts w:ascii="Times New Roman" w:hAnsi="Times New Roman" w:cs="Times New Roman"/>
          <w:color w:val="000000"/>
        </w:rPr>
        <w:t xml:space="preserve">1. </w:t>
      </w:r>
      <w:r w:rsidRPr="00FF130B">
        <w:rPr>
          <w:rFonts w:ascii="Times New Roman" w:eastAsia="Times New Roman" w:hAnsi="Times New Roman" w:cs="Times New Roman"/>
          <w:color w:val="000000"/>
        </w:rPr>
        <w:t>Поздно, уже почти в сумерки, возвратился он к себе в гостиницу из которой было вышел в таком хорошем распо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ложении духа и от скуки велел подать себе чаю.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2. Я спросил довольно некстати по делам ли заехал он в на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шу сторону.3. Екатерина </w:t>
      </w:r>
      <w:r w:rsidRPr="00FF130B">
        <w:rPr>
          <w:rFonts w:ascii="Times New Roman" w:eastAsia="Times New Roman" w:hAnsi="Times New Roman" w:cs="Times New Roman"/>
          <w:color w:val="000000"/>
          <w:lang w:val="en-US"/>
        </w:rPr>
        <w:t>II</w:t>
      </w:r>
      <w:r w:rsidRPr="00FF130B">
        <w:rPr>
          <w:rFonts w:ascii="Times New Roman" w:eastAsia="Times New Roman" w:hAnsi="Times New Roman" w:cs="Times New Roman"/>
          <w:color w:val="000000"/>
        </w:rPr>
        <w:t xml:space="preserve"> предпочитала изу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чать сильные стороны других которые при случае можно об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ратить в свою пользу и умела указать их самому обладателю.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 xml:space="preserve">4. Гайдар не взял компаса сказал что найдет по солнцу в какую сторону направиться и ушел.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5. </w:t>
      </w:r>
      <w:r w:rsidRPr="00FF130B">
        <w:rPr>
          <w:rFonts w:ascii="Times New Roman" w:eastAsia="Times New Roman" w:hAnsi="Times New Roman" w:cs="Times New Roman"/>
          <w:color w:val="000000"/>
        </w:rPr>
        <w:t xml:space="preserve">Отец с матерью отправились в ту заповедную страну которая называлась городом и взяли меня с собой.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6. Ровно в полночь хозяин Ахинеев прошел в кухню по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глядеть все ли готово к ужину.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7. Раннее детство представляется мне только летними днями радость которых я почти неизменно делил сперва с Олей, а потом с мужицки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ми ребятишками...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8. </w:t>
      </w:r>
      <w:r w:rsidRPr="00FF130B">
        <w:rPr>
          <w:rFonts w:ascii="Times New Roman" w:eastAsia="Times New Roman" w:hAnsi="Times New Roman" w:cs="Times New Roman"/>
          <w:color w:val="000000"/>
        </w:rPr>
        <w:t>Давеча вы спрашивали не влюблен ли я...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9. Один лунный луч просо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чившийся сквозь пыльное окно скупо освещал тот угол где в пыли и паутине висела забытая икона из-за киота которой высовывались концы двух венчальных свечей. </w:t>
      </w:r>
      <w:r w:rsidRPr="00FF130B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FF130B">
        <w:rPr>
          <w:rFonts w:ascii="Times New Roman" w:eastAsia="Times New Roman" w:hAnsi="Times New Roman" w:cs="Times New Roman"/>
          <w:color w:val="000000"/>
        </w:rPr>
        <w:t>10. Доносились ли в вечерней тишине в его кабинет голоса детей приготовлявших уроки слышал ли он романс или ор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>ган в ресторане, все вдруг воскресало в памяти и то что было на молу и раннее утро с туманом на горах и пароход из Фео</w:t>
      </w:r>
      <w:r w:rsidRPr="00FF130B">
        <w:rPr>
          <w:rFonts w:ascii="Times New Roman" w:eastAsia="Times New Roman" w:hAnsi="Times New Roman" w:cs="Times New Roman"/>
          <w:color w:val="000000"/>
        </w:rPr>
        <w:softHyphen/>
        <w:t xml:space="preserve">досии и ее поцелуи. </w:t>
      </w:r>
    </w:p>
    <w:p w:rsidR="00773449" w:rsidRPr="00FF130B" w:rsidRDefault="00773449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682"/>
      </w:tblGrid>
      <w:tr w:rsidR="00773449" w:rsidTr="00773449">
        <w:tc>
          <w:tcPr>
            <w:tcW w:w="10682" w:type="dxa"/>
          </w:tcPr>
          <w:p w:rsidR="00773449" w:rsidRPr="00FF130B" w:rsidRDefault="00773449" w:rsidP="007734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Сравните:</w:t>
            </w:r>
          </w:p>
          <w:p w:rsidR="00773449" w:rsidRPr="00FF130B" w:rsidRDefault="00773449" w:rsidP="007734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30B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>•</w:t>
            </w:r>
            <w:r w:rsidRPr="00FF13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По мере того как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>отступала ночь, небосклон бледнел.</w:t>
            </w:r>
          </w:p>
          <w:p w:rsidR="00773449" w:rsidRDefault="00773449" w:rsidP="0077344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 w:rsidRPr="00FF13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•  Я замолчал </w:t>
            </w:r>
            <w:r w:rsidRPr="00FF13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7"/>
                <w:szCs w:val="17"/>
              </w:rPr>
              <w:t xml:space="preserve">оттого, что </w:t>
            </w:r>
            <w:r w:rsidRPr="00FF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17"/>
                <w:szCs w:val="17"/>
              </w:rPr>
              <w:t xml:space="preserve">мои глаза остановились на трех портретах в серых деревянных рамах. </w:t>
            </w:r>
          </w:p>
        </w:tc>
      </w:tr>
    </w:tbl>
    <w:p w:rsidR="009F4970" w:rsidRPr="00773449" w:rsidRDefault="00773449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73449">
        <w:rPr>
          <w:rFonts w:ascii="Times New Roman" w:hAnsi="Times New Roman" w:cs="Times New Roman"/>
          <w:b/>
          <w:i/>
          <w:color w:val="000000"/>
          <w:sz w:val="18"/>
          <w:szCs w:val="18"/>
        </w:rPr>
        <w:t>5</w:t>
      </w:r>
      <w:r w:rsidR="009F4970" w:rsidRPr="00773449">
        <w:rPr>
          <w:rFonts w:ascii="Times New Roman" w:hAnsi="Times New Roman" w:cs="Times New Roman"/>
          <w:b/>
          <w:i/>
          <w:color w:val="000000"/>
          <w:sz w:val="18"/>
          <w:szCs w:val="18"/>
        </w:rPr>
        <w:t xml:space="preserve">. </w:t>
      </w:r>
      <w:r w:rsidR="009F4970" w:rsidRPr="0077344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t>Вставьте, где необходимо, пропущенные буквы. Раскройте скоб</w:t>
      </w:r>
      <w:r w:rsidR="009F4970" w:rsidRPr="00773449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  <w:softHyphen/>
        <w:t>ки. Обратите внимание на случаи расчленения/нерасчленения сложных союзов. Подчеркните их.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B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Иногда учителю начинает казат..ся, что он, с тех пор как помнит себя, никуда не выезжал из Курши...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(А. Куприн) 2.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Хозяйка вышла, с тем что(бы) привести в исполненье мысль (на)счет загнутая пирога и, вероятно, пополнить ее другими произведениями домашней п..карни и стряпни, а Чичиков вышел в гостии..ую, где провел ночь, с тем чтобы вынуть нужные бумаги из своей шк..тулки.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(Н. Гоголь) 3.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Кре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стьяне давали очень мало дохода не потому, что местность была (не)выгодна для сбыта хлеба, но потому, что они, кро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ме того что плохо работали, были малоземельны...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(С. Акса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 xml:space="preserve">ков)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В то время как Анна Павловна назвала императрицу, лицо ее вдруг представило глубокое и искреннее выражение преданности и уважения, соединенное с грустью...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(Л. Тол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 xml:space="preserve">стой) 5.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Мать уведомила меня (по)тихоньку, что учитель меня очень любит и очень хвалит и не показывает этого только для того, что(бы) я, по молод ост., своей, не избало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вался от его похвал.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(С. Аксаков) 6.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Но вот эти все господа, которых много на свете, которые (с)виду только похожи меж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ду собою, а между тем как приглядишься, увид..шь много са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мых (не)уловимых особенностей, - эти господа страш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но трудны для портретов.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(Н. Гоголь) 7.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Василий Иванович приехал в деревню, (во)первых, для того, что(бы) пови-дат..ся с родителями, (во)вторых, и для того, что(бы) дос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тать как можно более денег от отца.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(И. Тургенев) 8.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Ветер ве..т (во)всю мочь, так что я у себя не мог спать.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(И. Гонча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softHyphen/>
        <w:t xml:space="preserve">ров) 9.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Присутствие его возбуждало во мне в (не)менее силь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ной степей., другое чу..ство - страх огорчить его, оскорбить чем(нибудь), не понравиться ему, может быть, потому, что лицо его имело надменное выражение, или потому, что, пр..зирая свою наружность, я слишком много ценил в дру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гих преимущества красоты, или, что вернее всего, потому, что это есть (не)пременный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 xml:space="preserve">признак любви...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(Л. Толстой)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10. Спали в брич..ке, так как в избе было душно.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(С.Сергеев-Ценский)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11. Ничего, однако(ж), не случилось так, как пред-пол..гал Чичиков.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>(Н. Гоголь)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B">
        <w:rPr>
          <w:rFonts w:ascii="Times New Roman" w:hAnsi="Times New Roman" w:cs="Times New Roman"/>
          <w:color w:val="000000"/>
          <w:sz w:val="23"/>
          <w:szCs w:val="23"/>
        </w:rPr>
        <w:t>118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B">
        <w:rPr>
          <w:rFonts w:ascii="Times New Roman" w:hAnsi="Times New Roman" w:cs="Times New Roman"/>
          <w:color w:val="000000"/>
          <w:sz w:val="18"/>
          <w:szCs w:val="18"/>
        </w:rPr>
        <w:t xml:space="preserve">62. </w:t>
      </w:r>
      <w:r w:rsidRPr="00FF130B">
        <w:rPr>
          <w:rFonts w:ascii="Times New Roman" w:eastAsia="Times New Roman" w:hAnsi="Times New Roman" w:cs="Times New Roman"/>
          <w:color w:val="000000"/>
          <w:sz w:val="18"/>
          <w:szCs w:val="18"/>
        </w:rPr>
        <w:t>Расставьте знаки препинания.</w:t>
      </w:r>
    </w:p>
    <w:p w:rsidR="009F4970" w:rsidRPr="00FF130B" w:rsidRDefault="009F4970" w:rsidP="009F49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30B">
        <w:rPr>
          <w:rFonts w:ascii="Times New Roman" w:hAnsi="Times New Roman" w:cs="Times New Roman"/>
          <w:color w:val="000000"/>
          <w:sz w:val="23"/>
          <w:szCs w:val="23"/>
        </w:rPr>
        <w:t xml:space="preserve">1.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Помню еще что когда потрясешь бывало спелым липо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вым яблоком около уха явственно слышно как гремят семеч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ки.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(В. Солоухин) 2.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Нынче же приведу себя в порядок тем более что давным-давно пора мне в Москву...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(И. Бунин)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3. Он говорит что когда перед художником чистый лист бу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маги а в руке такой «строгий инструмент» как перо обмакну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тое в тушь то сознание что штрих брошенный на бумагу уже «не вырубишь топором» сковывает руку.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(Из газеты)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4. Было видно что знали его здесь хорошо и жилось ему суматошно молодо и весело.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(В. Астафьев) 5.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Ей было приятно говорить с этим чужим с незнакомцем между тем как Литвинов по-прежнему сидел неподвижно с тою же неподвижной и не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хорошей улыбкой на губах. (Я.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Тургенев) 6.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Ежели смотреть отсюда где была сейчас наша телега мост казался очень уз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ким и не верилось что мы сможем проехать по нему. Но ког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да стали осторожно спускаться отец держал пегую кобылу под уздцы хотя колеса не вертелись а юзили по земле мост начал постепенно расширяться в моих глазах и оказался в действительности широким настолько что по нему могли бы проехать сразу три телеги построенные в один ряд.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(В. Алексеенко) 7.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Еще вчера он мог остановиться спокойно следить за полетом паутины и гадать зацепится ли она за ветку березы или нет.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(К. Паустовский)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8. Почему не смог я подобрать таких событий которые могли б произойти на белых швейцарских горах и которые в то же время походили па события в нашем ресторане и которые следовало бы мне изложить куплетами.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(В. Иванов)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9. Вокруг так светло что трудно угадать близко ли утро или все еще продолжается ве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чер.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(Г. Марков)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10. Дождевую ванну хорошо принимать ут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>ром но подниматься рано и разыскивать дождь вряд ли кому хочется и вот почему отец мой соглашался с монахами гово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ря что истинное красноречие так же как и аппетит состоит ) том чтобы высказывать то что относится к делу а великим секретом красноречия остается серьезное лицо.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(В. Иванов) [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1. Не решишься ли ты так как ты обо мне вспомнил напи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softHyphen/>
        <w:t xml:space="preserve">сать мне несколько строчек. </w:t>
      </w:r>
      <w:r w:rsidRPr="00FF13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(Н. Языков) </w:t>
      </w:r>
      <w:r w:rsidRPr="00FF130B">
        <w:rPr>
          <w:rFonts w:ascii="Times New Roman" w:eastAsia="Times New Roman" w:hAnsi="Times New Roman" w:cs="Times New Roman"/>
          <w:color w:val="000000"/>
          <w:sz w:val="23"/>
          <w:szCs w:val="23"/>
        </w:rPr>
        <w:t>12. Полчаса спустя</w:t>
      </w:r>
    </w:p>
    <w:p w:rsidR="009F4970" w:rsidRPr="00FF130B" w:rsidRDefault="009F4970" w:rsidP="009F4970">
      <w:pPr>
        <w:rPr>
          <w:rFonts w:ascii="Times New Roman" w:hAnsi="Times New Roman" w:cs="Times New Roman"/>
        </w:rPr>
      </w:pPr>
      <w:r w:rsidRPr="00FF130B">
        <w:rPr>
          <w:rFonts w:ascii="Times New Roman" w:hAnsi="Times New Roman" w:cs="Times New Roman"/>
          <w:color w:val="000000"/>
          <w:sz w:val="21"/>
          <w:szCs w:val="21"/>
        </w:rPr>
        <w:t>119</w:t>
      </w:r>
    </w:p>
    <w:sectPr w:rsidR="009F4970" w:rsidRPr="00FF130B" w:rsidSect="009F4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04C" w:rsidRDefault="001F604C" w:rsidP="00773449">
      <w:pPr>
        <w:spacing w:after="0" w:line="240" w:lineRule="auto"/>
      </w:pPr>
      <w:r>
        <w:separator/>
      </w:r>
    </w:p>
  </w:endnote>
  <w:endnote w:type="continuationSeparator" w:id="1">
    <w:p w:rsidR="001F604C" w:rsidRDefault="001F604C" w:rsidP="0077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04C" w:rsidRDefault="001F604C" w:rsidP="00773449">
      <w:pPr>
        <w:spacing w:after="0" w:line="240" w:lineRule="auto"/>
      </w:pPr>
      <w:r>
        <w:separator/>
      </w:r>
    </w:p>
  </w:footnote>
  <w:footnote w:type="continuationSeparator" w:id="1">
    <w:p w:rsidR="001F604C" w:rsidRDefault="001F604C" w:rsidP="0077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970"/>
    <w:rsid w:val="00041B44"/>
    <w:rsid w:val="001F604C"/>
    <w:rsid w:val="005A7715"/>
    <w:rsid w:val="00773449"/>
    <w:rsid w:val="009F4970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9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449"/>
  </w:style>
  <w:style w:type="paragraph" w:styleId="a6">
    <w:name w:val="footer"/>
    <w:basedOn w:val="a"/>
    <w:link w:val="a7"/>
    <w:uiPriority w:val="99"/>
    <w:semiHidden/>
    <w:unhideWhenUsed/>
    <w:rsid w:val="0077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2011-02-07T14:06:00Z</dcterms:created>
  <dcterms:modified xsi:type="dcterms:W3CDTF">2011-02-07T14:46:00Z</dcterms:modified>
</cp:coreProperties>
</file>