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Pr="0075343B" w:rsidRDefault="000637AB" w:rsidP="000637AB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534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proofErr w:type="gramStart"/>
      <w:r w:rsidRPr="0075343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5343B">
        <w:rPr>
          <w:rFonts w:ascii="Times New Roman" w:hAnsi="Times New Roman" w:cs="Times New Roman"/>
          <w:b/>
          <w:sz w:val="28"/>
          <w:szCs w:val="28"/>
        </w:rPr>
        <w:t xml:space="preserve"> (10 класс профиль)</w:t>
      </w:r>
    </w:p>
    <w:p w:rsidR="000637AB" w:rsidRPr="0075343B" w:rsidRDefault="000637AB" w:rsidP="00063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3B">
        <w:rPr>
          <w:rFonts w:ascii="Times New Roman" w:hAnsi="Times New Roman" w:cs="Times New Roman"/>
          <w:b/>
          <w:sz w:val="28"/>
          <w:szCs w:val="28"/>
        </w:rPr>
        <w:t>Теория химического строения органических веществ А.М.Бутлерова.</w:t>
      </w:r>
    </w:p>
    <w:p w:rsidR="000637AB" w:rsidRPr="0075343B" w:rsidRDefault="000637AB" w:rsidP="000637A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43B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proofErr w:type="gramStart"/>
      <w:r w:rsidR="0075343B" w:rsidRPr="0075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4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proofErr w:type="gramEnd"/>
      <w:r w:rsidR="0075343B" w:rsidRPr="0075343B">
        <w:rPr>
          <w:rFonts w:ascii="Times New Roman" w:hAnsi="Times New Roman" w:cs="Times New Roman"/>
          <w:b/>
          <w:sz w:val="28"/>
          <w:szCs w:val="28"/>
        </w:rPr>
        <w:t>Циклоалканы</w:t>
      </w:r>
      <w:proofErr w:type="spellEnd"/>
    </w:p>
    <w:p w:rsidR="000637AB" w:rsidRPr="0075343B" w:rsidRDefault="000637AB" w:rsidP="00D87CBA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5343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637AB" w:rsidRDefault="00D87CBA" w:rsidP="000637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151540"/>
            <wp:effectExtent l="19050" t="0" r="0" b="0"/>
            <wp:docPr id="2" name="Рисунок 2" descr="C:\Users\Nick\Pictures\2016-10-03\2016-10-03 20-36-0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Pictures\2016-10-03\2016-10-03 20-36-08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00" cy="415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14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.Допишите практически осуществимые уравнения реакций. Назовите     продукты.</w:t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неполное окисление этана</w:t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две стадии хлорирования этана</w:t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циклоалкана</w:t>
      </w:r>
      <w:proofErr w:type="spellEnd"/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изомеризации пентана</w:t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314D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.Осуществить цепочку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протекания реакций.</w:t>
      </w:r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→ пропан → бутан → изобутан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нитробутан</w:t>
      </w:r>
      <w:proofErr w:type="spellEnd"/>
    </w:p>
    <w:p w:rsidR="000314D0" w:rsidRDefault="000314D0" w:rsidP="000637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14D0" w:rsidRDefault="000637AB" w:rsidP="000314D0">
      <w:pPr>
        <w:spacing w:before="0" w:beforeAutospacing="0" w:after="0" w:afterAutospacing="0"/>
        <w:ind w:hanging="142"/>
        <w:rPr>
          <w:rFonts w:ascii="Times New Roman" w:hAnsi="Times New Roman" w:cs="Times New Roman"/>
          <w:sz w:val="28"/>
          <w:szCs w:val="28"/>
        </w:rPr>
      </w:pPr>
      <w:r w:rsidRPr="000314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.При прокаливании</w:t>
      </w:r>
      <w:r w:rsidR="0003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меси, состоящей из ацетата натрия и избытка </w:t>
      </w:r>
    </w:p>
    <w:p w:rsidR="000637AB" w:rsidRPr="000637AB" w:rsidRDefault="000637AB" w:rsidP="000314D0">
      <w:pPr>
        <w:spacing w:before="0" w:beforeAutospacing="0" w:after="0" w:afterAutospacing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едкого натра выделился газ, который при взаимодействии с хлором на свету образует 11,95 г. Хлороформа, выход последнего составляет 60%.Какова массовая доля ацетата натрия в смеси?</w:t>
      </w:r>
    </w:p>
    <w:sectPr w:rsidR="000637AB" w:rsidRPr="000637AB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AB"/>
    <w:rsid w:val="000314D0"/>
    <w:rsid w:val="000637AB"/>
    <w:rsid w:val="0075343B"/>
    <w:rsid w:val="00D87CBA"/>
    <w:rsid w:val="00DC6B47"/>
    <w:rsid w:val="00F3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2016-10-03T17:53:00Z</cp:lastPrinted>
  <dcterms:created xsi:type="dcterms:W3CDTF">2016-10-03T16:46:00Z</dcterms:created>
  <dcterms:modified xsi:type="dcterms:W3CDTF">2016-10-03T17:57:00Z</dcterms:modified>
</cp:coreProperties>
</file>