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11" w:rsidRPr="0096169D" w:rsidRDefault="00D77111" w:rsidP="00D7711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96169D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Начало формы</w:t>
      </w:r>
    </w:p>
    <w:p w:rsidR="00D77111" w:rsidRPr="0096169D" w:rsidRDefault="00D77111" w:rsidP="00D77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</w:t>
      </w:r>
      <w:r w:rsidRPr="00961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Оксид серы (IV) проявляет свойства</w:t>
      </w:r>
    </w:p>
    <w:p w:rsidR="00D77111" w:rsidRPr="0096169D" w:rsidRDefault="00D77111" w:rsidP="00D771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7" type="#_x0000_t75" style="width:20.25pt;height:18pt" o:ole="">
            <v:imagedata r:id="rId4" o:title=""/>
          </v:shape>
          <w:control r:id="rId5" w:name="DefaultOcxName" w:shapeid="_x0000_i1267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кислотного оксида</w: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63" type="#_x0000_t75" style="width:20.25pt;height:18pt" o:ole="">
            <v:imagedata r:id="rId6" o:title=""/>
          </v:shape>
          <w:control r:id="rId7" w:name="DefaultOcxName1" w:shapeid="_x0000_i1263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амфотерного</w:t>
      </w:r>
      <w:proofErr w:type="spellEnd"/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оксида</w: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62" type="#_x0000_t75" style="width:20.25pt;height:18pt" o:ole="">
            <v:imagedata r:id="rId6" o:title=""/>
          </v:shape>
          <w:control r:id="rId8" w:name="DefaultOcxName2" w:shapeid="_x0000_i1262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основного оксида</w: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61" type="#_x0000_t75" style="width:20.25pt;height:18pt" o:ole="">
            <v:imagedata r:id="rId6" o:title=""/>
          </v:shape>
          <w:control r:id="rId9" w:name="DefaultOcxName3" w:shapeid="_x0000_i1261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несолеобразующего оксида</w:t>
      </w:r>
    </w:p>
    <w:p w:rsidR="00D77111" w:rsidRPr="0096169D" w:rsidRDefault="00D77111" w:rsidP="00D77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Pr="00961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Оксид серы (VI) взаимодействует с каждым из двух веществ:</w:t>
      </w:r>
    </w:p>
    <w:p w:rsidR="00D77111" w:rsidRPr="0096169D" w:rsidRDefault="00D77111" w:rsidP="00D771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60" type="#_x0000_t75" style="width:20.25pt;height:18pt" o:ole="">
            <v:imagedata r:id="rId6" o:title=""/>
          </v:shape>
          <w:control r:id="rId10" w:name="DefaultOcxName4" w:shapeid="_x0000_i1260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оксид кальция и </w:t>
      </w:r>
      <w:proofErr w:type="spellStart"/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</w: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59" type="#_x0000_t75" style="width:20.25pt;height:18pt" o:ole="">
            <v:imagedata r:id="rId6" o:title=""/>
          </v:shape>
          <w:control r:id="rId11" w:name="DefaultOcxName5" w:shapeid="_x0000_i1259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вода и медь</w: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58" type="#_x0000_t75" style="width:20.25pt;height:18pt" o:ole="">
            <v:imagedata r:id="rId6" o:title=""/>
          </v:shape>
          <w:control r:id="rId12" w:name="DefaultOcxName6" w:shapeid="_x0000_i1258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вода и соляная кислота</w: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57" type="#_x0000_t75" style="width:20.25pt;height:18pt" o:ole="">
            <v:imagedata r:id="rId6" o:title=""/>
          </v:shape>
          <w:control r:id="rId13" w:name="DefaultOcxName7" w:shapeid="_x0000_i1257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кислород и оксид магния</w:t>
      </w:r>
    </w:p>
    <w:p w:rsidR="00D77111" w:rsidRPr="0096169D" w:rsidRDefault="00D77111" w:rsidP="00D77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961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.Оксид серы (IV) проявляет кислотные  свойства при взаимодействии </w:t>
      </w:r>
      <w:proofErr w:type="gramStart"/>
      <w:r w:rsidRPr="00961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</w:p>
    <w:p w:rsidR="00D77111" w:rsidRPr="0096169D" w:rsidRDefault="00D77111" w:rsidP="00D771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56" type="#_x0000_t75" style="width:20.25pt;height:18pt" o:ole="">
            <v:imagedata r:id="rId6" o:title=""/>
          </v:shape>
          <w:control r:id="rId14" w:name="DefaultOcxName8" w:shapeid="_x0000_i1256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оксидом натрия</w: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55" type="#_x0000_t75" style="width:20.25pt;height:18pt" o:ole="">
            <v:imagedata r:id="rId6" o:title=""/>
          </v:shape>
          <w:control r:id="rId15" w:name="DefaultOcxName9" w:shapeid="_x0000_i1255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гидроксидом</w:t>
      </w:r>
      <w:proofErr w:type="spellEnd"/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бария</w: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54" type="#_x0000_t75" style="width:20.25pt;height:18pt" o:ole="">
            <v:imagedata r:id="rId6" o:title=""/>
          </v:shape>
          <w:control r:id="rId16" w:name="DefaultOcxName10" w:shapeid="_x0000_i1254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водой</w: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53" type="#_x0000_t75" style="width:20.25pt;height:18pt" o:ole="">
            <v:imagedata r:id="rId6" o:title=""/>
          </v:shape>
          <w:control r:id="rId17" w:name="DefaultOcxName11" w:shapeid="_x0000_i1253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сероводородом</w:t>
      </w:r>
    </w:p>
    <w:p w:rsidR="00D77111" w:rsidRPr="0096169D" w:rsidRDefault="00D77111" w:rsidP="00D77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proofErr w:type="gramStart"/>
      <w:r w:rsidRPr="00961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61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961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 водного раствора </w:t>
      </w:r>
      <w:proofErr w:type="spellStart"/>
      <w:r w:rsidRPr="00961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NaOH</w:t>
      </w:r>
      <w:proofErr w:type="spellEnd"/>
      <w:r w:rsidRPr="00961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нехарактерно взаимодействие с:</w:t>
      </w:r>
    </w:p>
    <w:p w:rsidR="00D77111" w:rsidRPr="0096169D" w:rsidRDefault="00D77111" w:rsidP="00D771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52" type="#_x0000_t75" style="width:20.25pt;height:18pt" o:ole="">
            <v:imagedata r:id="rId6" o:title=""/>
          </v:shape>
          <w:control r:id="rId18" w:name="DefaultOcxName12" w:shapeid="_x0000_i1252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кислотными оксидами</w: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51" type="#_x0000_t75" style="width:20.25pt;height:18pt" o:ole="">
            <v:imagedata r:id="rId6" o:title=""/>
          </v:shape>
          <w:control r:id="rId19" w:name="DefaultOcxName13" w:shapeid="_x0000_i1251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амфотерными</w:t>
      </w:r>
      <w:proofErr w:type="spellEnd"/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оксидами</w: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50" type="#_x0000_t75" style="width:20.25pt;height:18pt" o:ole="">
            <v:imagedata r:id="rId6" o:title=""/>
          </v:shape>
          <w:control r:id="rId20" w:name="DefaultOcxName14" w:shapeid="_x0000_i1250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основными оксидами</w: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49" type="#_x0000_t75" style="width:20.25pt;height:18pt" o:ole="">
            <v:imagedata r:id="rId6" o:title=""/>
          </v:shape>
          <w:control r:id="rId21" w:name="DefaultOcxName15" w:shapeid="_x0000_i1249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оксидами</w:t>
      </w:r>
      <w:proofErr w:type="gramEnd"/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неметаллов</w:t>
      </w:r>
    </w:p>
    <w:p w:rsidR="00D77111" w:rsidRPr="0096169D" w:rsidRDefault="00D77111" w:rsidP="00D77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 </w:t>
      </w:r>
      <w:r w:rsidRPr="00961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Оксид кальция взаимодействует с каждым из трех веществ:</w:t>
      </w:r>
    </w:p>
    <w:p w:rsidR="00D77111" w:rsidRPr="0096169D" w:rsidRDefault="00D77111" w:rsidP="00D771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48" type="#_x0000_t75" style="width:20.25pt;height:18pt" o:ole="">
            <v:imagedata r:id="rId6" o:title=""/>
          </v:shape>
          <w:control r:id="rId22" w:name="DefaultOcxName16" w:shapeid="_x0000_i1248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кислород, вода, серная кислота</w: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47" type="#_x0000_t75" style="width:20.25pt;height:18pt" o:ole="">
            <v:imagedata r:id="rId6" o:title=""/>
          </v:shape>
          <w:control r:id="rId23" w:name="DefaultOcxName17" w:shapeid="_x0000_i1247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соляная кислота, углекислый газ, вода</w: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46" type="#_x0000_t75" style="width:20.25pt;height:18pt" o:ole="">
            <v:imagedata r:id="rId6" o:title=""/>
          </v:shape>
          <w:control r:id="rId24" w:name="DefaultOcxName18" w:shapeid="_x0000_i1246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оксид магния, оксид серы (IV) , аммиак</w: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45" type="#_x0000_t75" style="width:20.25pt;height:18pt" o:ole="">
            <v:imagedata r:id="rId6" o:title=""/>
          </v:shape>
          <w:control r:id="rId25" w:name="DefaultOcxName19" w:shapeid="_x0000_i1245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железо, азотная кислота, оксид фосфора (V)</w:t>
      </w:r>
    </w:p>
    <w:p w:rsidR="00D77111" w:rsidRPr="0096169D" w:rsidRDefault="00D77111" w:rsidP="00D77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61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</w:t>
      </w:r>
      <w:r w:rsidRPr="00961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растворами щелочей не реагирует</w:t>
      </w:r>
    </w:p>
    <w:p w:rsidR="00D77111" w:rsidRPr="0096169D" w:rsidRDefault="00D77111" w:rsidP="00D771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44" type="#_x0000_t75" style="width:20.25pt;height:18pt" o:ole="">
            <v:imagedata r:id="rId6" o:title=""/>
          </v:shape>
          <w:control r:id="rId26" w:name="DefaultOcxName20" w:shapeid="_x0000_i1244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оксид азота (III)</w: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43" type="#_x0000_t75" style="width:20.25pt;height:18pt" o:ole="">
            <v:imagedata r:id="rId6" o:title=""/>
          </v:shape>
          <w:control r:id="rId27" w:name="DefaultOcxName21" w:shapeid="_x0000_i1243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оксид фосфора (V)</w: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object w:dxaOrig="405" w:dyaOrig="360">
          <v:shape id="_x0000_i1242" type="#_x0000_t75" style="width:20.25pt;height:18pt" o:ole="">
            <v:imagedata r:id="rId6" o:title=""/>
          </v:shape>
          <w:control r:id="rId28" w:name="DefaultOcxName22" w:shapeid="_x0000_i1242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оксид азота (II)</w: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41" type="#_x0000_t75" style="width:20.25pt;height:18pt" o:ole="">
            <v:imagedata r:id="rId6" o:title=""/>
          </v:shape>
          <w:control r:id="rId29" w:name="DefaultOcxName23" w:shapeid="_x0000_i1241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оксид фосфора (III)</w:t>
      </w:r>
    </w:p>
    <w:p w:rsidR="00D77111" w:rsidRPr="0096169D" w:rsidRDefault="00D77111" w:rsidP="00D77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Pr="00961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.При нагревании взаимодействуют между собой</w:t>
      </w:r>
    </w:p>
    <w:p w:rsidR="00D77111" w:rsidRPr="0096169D" w:rsidRDefault="00D77111" w:rsidP="00D771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40" type="#_x0000_t75" style="width:20.25pt;height:18pt" o:ole="">
            <v:imagedata r:id="rId6" o:title=""/>
          </v:shape>
          <w:control r:id="rId30" w:name="DefaultOcxName24" w:shapeid="_x0000_i1240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CaO</w:t>
      </w:r>
      <w:proofErr w:type="spellEnd"/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9616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39" type="#_x0000_t75" style="width:20.25pt;height:18pt" o:ole="">
            <v:imagedata r:id="rId6" o:title=""/>
          </v:shape>
          <w:control r:id="rId31" w:name="DefaultOcxName25" w:shapeid="_x0000_i1239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CaO</w:t>
      </w:r>
      <w:proofErr w:type="spellEnd"/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proofErr w:type="spellEnd"/>
      <w:r w:rsidRPr="009616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38" type="#_x0000_t75" style="width:20.25pt;height:18pt" o:ole="">
            <v:imagedata r:id="rId6" o:title=""/>
          </v:shape>
          <w:control r:id="rId32" w:name="DefaultOcxName26" w:shapeid="_x0000_i1238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SO</w:t>
      </w:r>
      <w:r w:rsidRPr="009616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9616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37" type="#_x0000_t75" style="width:20.25pt;height:18pt" o:ole="">
            <v:imagedata r:id="rId6" o:title=""/>
          </v:shape>
          <w:control r:id="rId33" w:name="DefaultOcxName27" w:shapeid="_x0000_i1237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NO</w: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9616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D77111" w:rsidRPr="0096169D" w:rsidRDefault="00D77111" w:rsidP="00D77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8.</w:t>
      </w:r>
      <w:r w:rsidRPr="00961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Кислотным и основным оксидом являются соответственно</w:t>
      </w:r>
    </w:p>
    <w:p w:rsidR="00D77111" w:rsidRPr="0096169D" w:rsidRDefault="00D77111" w:rsidP="00D771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36" type="#_x0000_t75" style="width:20.25pt;height:18pt" o:ole="">
            <v:imagedata r:id="rId6" o:title=""/>
          </v:shape>
          <w:control r:id="rId34" w:name="DefaultOcxName28" w:shapeid="_x0000_i1236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оксид углерода (IV) и оксид алюминия</w: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35" type="#_x0000_t75" style="width:20.25pt;height:18pt" o:ole="">
            <v:imagedata r:id="rId6" o:title=""/>
          </v:shape>
          <w:control r:id="rId35" w:name="DefaultOcxName29" w:shapeid="_x0000_i1235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оксид серы (IV) и оксид магния </w: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34" type="#_x0000_t75" style="width:20.25pt;height:18pt" o:ole="">
            <v:imagedata r:id="rId6" o:title=""/>
          </v:shape>
          <w:control r:id="rId36" w:name="DefaultOcxName30" w:shapeid="_x0000_i1234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оксид натрия и оксид железа (II)</w: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33" type="#_x0000_t75" style="width:20.25pt;height:18pt" o:ole="">
            <v:imagedata r:id="rId6" o:title=""/>
          </v:shape>
          <w:control r:id="rId37" w:name="DefaultOcxName31" w:shapeid="_x0000_i1233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оксид цинка и оксид серы (VI)</w:t>
      </w:r>
    </w:p>
    <w:p w:rsidR="00D77111" w:rsidRPr="0096169D" w:rsidRDefault="00D77111" w:rsidP="00D77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1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9.В реакцию с оксидом цинка вступает каждое из двух веществ:</w:t>
      </w:r>
    </w:p>
    <w:p w:rsidR="00D77111" w:rsidRPr="0096169D" w:rsidRDefault="00D77111" w:rsidP="00D771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28" type="#_x0000_t75" style="width:20.25pt;height:18pt" o:ole="">
            <v:imagedata r:id="rId6" o:title=""/>
          </v:shape>
          <w:control r:id="rId38" w:name="DefaultOcxName36" w:shapeid="_x0000_i1228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CuO</w:t>
      </w:r>
      <w:proofErr w:type="spellEnd"/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</w:t>
      </w:r>
      <w:proofErr w:type="spellEnd"/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27" type="#_x0000_t75" style="width:20.25pt;height:18pt" o:ole="">
            <v:imagedata r:id="rId6" o:title=""/>
          </v:shape>
          <w:control r:id="rId39" w:name="DefaultOcxName37" w:shapeid="_x0000_i1227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Na</w:t>
      </w:r>
      <w:r w:rsidRPr="0096169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 </w: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26" type="#_x0000_t75" style="width:20.25pt;height:18pt" o:ole="">
            <v:imagedata r:id="rId6" o:title=""/>
          </v:shape>
          <w:control r:id="rId40" w:name="DefaultOcxName38" w:shapeid="_x0000_i1226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H</w:t>
      </w:r>
      <w:r w:rsidRPr="0096169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</w:t>
      </w:r>
      <w:r w:rsidRPr="0096169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 </w:t>
      </w:r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225" type="#_x0000_t75" style="width:20.25pt;height:18pt" o:ole="">
            <v:imagedata r:id="rId6" o:title=""/>
          </v:shape>
          <w:control r:id="rId41" w:name="DefaultOcxName39" w:shapeid="_x0000_i1225"/>
        </w:object>
      </w:r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O</w:t>
      </w:r>
      <w:r w:rsidRPr="0096169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16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</w:t>
      </w:r>
      <w:r w:rsidRPr="0096169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D77111" w:rsidRDefault="007A28CB" w:rsidP="00D771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D77111"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Напишите формулы  веществ :</w: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111"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фосфорная кислота, оксид магния, оксид фосфора (V),оксид бария, азотная кислота, оксид цинка, </w:t>
      </w:r>
      <w:proofErr w:type="spellStart"/>
      <w:r w:rsidR="00D77111"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</w:t>
      </w:r>
      <w:proofErr w:type="spellEnd"/>
      <w:r w:rsidR="00D77111"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алюминия, оксид цинка</w:t>
      </w:r>
      <w:proofErr w:type="gramStart"/>
      <w:r w:rsidR="00D77111"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 лития , оксид азота (V)</w:t>
      </w:r>
      <w:r w:rsidR="00D77111"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Распределите их в три колонки по свойствам ( основным, кислотным , </w:t>
      </w:r>
      <w:proofErr w:type="spellStart"/>
      <w:r w:rsidR="00D77111"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амфотерным</w:t>
      </w:r>
      <w:proofErr w:type="spellEnd"/>
      <w:r w:rsidR="00D77111" w:rsidRPr="0096169D">
        <w:rPr>
          <w:rFonts w:ascii="Times New Roman" w:eastAsia="Times New Roman" w:hAnsi="Times New Roman" w:cs="Times New Roman"/>
          <w:sz w:val="28"/>
          <w:szCs w:val="28"/>
          <w:lang w:eastAsia="ru-RU"/>
        </w:rPr>
        <w:t>) . Подтвердите их характер уравнениями реакций.</w:t>
      </w:r>
    </w:p>
    <w:sectPr w:rsidR="00D77111" w:rsidSect="001E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111"/>
    <w:rsid w:val="001E5879"/>
    <w:rsid w:val="002F7F4C"/>
    <w:rsid w:val="005B4398"/>
    <w:rsid w:val="007A28CB"/>
    <w:rsid w:val="0096169D"/>
    <w:rsid w:val="00D77111"/>
    <w:rsid w:val="00E4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71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71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D7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D7711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71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711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6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5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3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2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8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5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0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7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cp:lastPrinted>2019-01-16T15:42:00Z</cp:lastPrinted>
  <dcterms:created xsi:type="dcterms:W3CDTF">2019-01-16T15:11:00Z</dcterms:created>
  <dcterms:modified xsi:type="dcterms:W3CDTF">2019-01-16T15:42:00Z</dcterms:modified>
</cp:coreProperties>
</file>